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F39C9" w14:textId="3A247D2A" w:rsidR="00CB752D" w:rsidRPr="00F27A03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7A03"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044994">
        <w:rPr>
          <w:rFonts w:cs="Arial"/>
          <w:b/>
          <w:noProof/>
          <w:sz w:val="24"/>
        </w:rPr>
        <w:t>3801</w:t>
      </w:r>
    </w:p>
    <w:p w14:paraId="7808A8AF" w14:textId="740D8CBE" w:rsidR="00D410A4" w:rsidRDefault="00993331" w:rsidP="00CB75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 1</w:t>
      </w:r>
      <w:r w:rsidR="00CB752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8</w:t>
      </w:r>
      <w:r w:rsidR="00CB752D">
        <w:rPr>
          <w:rFonts w:cs="Arial"/>
          <w:b/>
          <w:bCs/>
          <w:sz w:val="24"/>
        </w:rPr>
        <w:t xml:space="preserve">, 2020, </w:t>
      </w:r>
      <w:proofErr w:type="spellStart"/>
      <w:r w:rsidR="00CB752D">
        <w:rPr>
          <w:rFonts w:cs="Arial"/>
          <w:b/>
          <w:bCs/>
          <w:sz w:val="24"/>
        </w:rPr>
        <w:t>Elbonia</w:t>
      </w:r>
      <w:proofErr w:type="spellEnd"/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503D3E19" w:rsidR="004E3939" w:rsidRPr="000449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CB752D" w:rsidRPr="00044994">
        <w:rPr>
          <w:rFonts w:ascii="Arial" w:hAnsi="Arial" w:cs="Arial"/>
          <w:b/>
          <w:sz w:val="22"/>
          <w:szCs w:val="22"/>
        </w:rPr>
        <w:t xml:space="preserve">Reply </w:t>
      </w:r>
      <w:r w:rsidR="00993331" w:rsidRPr="00044994">
        <w:rPr>
          <w:rFonts w:ascii="Arial" w:hAnsi="Arial" w:cs="Arial"/>
          <w:b/>
          <w:sz w:val="22"/>
          <w:szCs w:val="22"/>
        </w:rPr>
        <w:t xml:space="preserve">LS on provisioning </w:t>
      </w:r>
      <w:r w:rsidR="00993331" w:rsidRPr="00044994">
        <w:rPr>
          <w:rFonts w:ascii="Arial" w:hAnsi="Arial" w:cs="Arial"/>
          <w:b/>
          <w:sz w:val="22"/>
          <w:szCs w:val="22"/>
          <w:lang w:val="en-IN"/>
        </w:rPr>
        <w:t>"EDN connection info" by Edge Configuration Server</w:t>
      </w:r>
      <w:r w:rsidR="00B92B60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2D48D9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bCs/>
          <w:sz w:val="22"/>
          <w:szCs w:val="22"/>
        </w:rPr>
        <w:t>S2-</w:t>
      </w:r>
      <w:r w:rsidR="00B92B60" w:rsidRPr="00F422DE">
        <w:rPr>
          <w:rFonts w:ascii="Arial" w:hAnsi="Arial" w:cs="Arial"/>
          <w:b/>
          <w:bCs/>
          <w:sz w:val="22"/>
          <w:szCs w:val="22"/>
        </w:rPr>
        <w:t>200</w:t>
      </w:r>
      <w:r w:rsidR="00F422DE" w:rsidRPr="00F422DE">
        <w:rPr>
          <w:rFonts w:ascii="Arial" w:hAnsi="Arial" w:cs="Arial"/>
          <w:b/>
          <w:bCs/>
          <w:sz w:val="22"/>
          <w:szCs w:val="22"/>
        </w:rPr>
        <w:t>3534</w:t>
      </w:r>
      <w:r w:rsidR="00993331">
        <w:rPr>
          <w:rFonts w:ascii="Arial" w:hAnsi="Arial" w:cs="Arial"/>
          <w:b/>
          <w:bCs/>
          <w:sz w:val="22"/>
          <w:szCs w:val="22"/>
        </w:rPr>
        <w:t>/S6-200617</w:t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30FF7807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proofErr w:type="spellStart"/>
      <w:r w:rsidR="00756347">
        <w:rPr>
          <w:rFonts w:ascii="Arial" w:hAnsi="Arial" w:cs="Arial"/>
          <w:b/>
          <w:color w:val="000000"/>
          <w:sz w:val="22"/>
          <w:szCs w:val="22"/>
        </w:rPr>
        <w:t>FS_enh_EC</w:t>
      </w:r>
      <w:proofErr w:type="spellEnd"/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6A2F9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993331">
        <w:rPr>
          <w:rFonts w:ascii="Arial" w:hAnsi="Arial" w:cs="Arial"/>
          <w:b/>
          <w:sz w:val="22"/>
          <w:szCs w:val="22"/>
        </w:rPr>
        <w:t>6</w:t>
      </w:r>
    </w:p>
    <w:p w14:paraId="66F309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E00D45" w14:textId="11525565" w:rsidR="00FD7335" w:rsidRDefault="00B92B60" w:rsidP="00993331">
      <w:r>
        <w:t>SA2 thanks SA</w:t>
      </w:r>
      <w:r w:rsidR="00993331">
        <w:t>6</w:t>
      </w:r>
      <w:r>
        <w:t xml:space="preserve"> for their LS on </w:t>
      </w:r>
      <w:r w:rsidR="00993331" w:rsidRPr="00993331">
        <w:t xml:space="preserve">provisioning </w:t>
      </w:r>
      <w:r w:rsidR="00993331" w:rsidRPr="00993331">
        <w:rPr>
          <w:lang w:val="en-IN"/>
        </w:rPr>
        <w:t>"EDN connection info" by Edge Configuration Server</w:t>
      </w:r>
      <w:r>
        <w:t>.</w:t>
      </w:r>
    </w:p>
    <w:p w14:paraId="6766F83C" w14:textId="7BF3A625" w:rsidR="00993331" w:rsidRDefault="00993331" w:rsidP="00993331">
      <w:pPr>
        <w:rPr>
          <w:lang w:val="en-IN"/>
        </w:rPr>
      </w:pPr>
      <w:r>
        <w:rPr>
          <w:lang w:val="en-IN"/>
        </w:rPr>
        <w:t>SA2 has discussed SA6 questions and agreed the following answers:</w:t>
      </w:r>
    </w:p>
    <w:p w14:paraId="090AD881" w14:textId="744E025D" w:rsidR="00993331" w:rsidRDefault="00993331" w:rsidP="00993331">
      <w:pPr>
        <w:rPr>
          <w:lang w:val="en-IN"/>
        </w:rPr>
      </w:pPr>
      <w:r>
        <w:rPr>
          <w:lang w:val="en-IN"/>
        </w:rPr>
        <w:t>Q1: SA6 kindly requests that SA2 comment on whether SA6’s understanding that a UE Application may provide a DNN is correct?</w:t>
      </w:r>
    </w:p>
    <w:p w14:paraId="5517BD88" w14:textId="77777777" w:rsidR="00993331" w:rsidRDefault="00993331" w:rsidP="00993331">
      <w:pPr>
        <w:rPr>
          <w:rFonts w:ascii="Segoe UI" w:hAnsi="Segoe UI" w:cs="Segoe UI"/>
          <w:sz w:val="21"/>
          <w:szCs w:val="21"/>
        </w:rPr>
      </w:pPr>
      <w:r>
        <w:t>SA2 answer: Yes, if known.</w:t>
      </w:r>
    </w:p>
    <w:p w14:paraId="04C4CEDB" w14:textId="77777777" w:rsidR="00993331" w:rsidRDefault="00993331" w:rsidP="00993331">
      <w:pPr>
        <w:rPr>
          <w:lang w:val="en-IN"/>
        </w:rPr>
      </w:pPr>
      <w:r>
        <w:rPr>
          <w:lang w:val="en-IN"/>
        </w:rPr>
        <w:t xml:space="preserve">Q2: SA6 kindly requests that SA2 comment on </w:t>
      </w:r>
      <w:r>
        <w:rPr>
          <w:lang w:val="en-US"/>
        </w:rPr>
        <w:t xml:space="preserve">how to handle the scenario when </w:t>
      </w:r>
      <w:r w:rsidRPr="0096389F">
        <w:rPr>
          <w:lang w:val="en-US"/>
        </w:rPr>
        <w:t>parameters</w:t>
      </w:r>
      <w:r>
        <w:rPr>
          <w:lang w:val="en-US"/>
        </w:rPr>
        <w:t xml:space="preserve"> provisioned by </w:t>
      </w:r>
      <w:r w:rsidRPr="00DC4196">
        <w:rPr>
          <w:lang w:val="en-IN"/>
        </w:rPr>
        <w:t>Edge Configuration Server</w:t>
      </w:r>
      <w:r>
        <w:rPr>
          <w:lang w:val="en-US"/>
        </w:rPr>
        <w:t xml:space="preserve"> create a conflict with URSP rules, ANDSP rules or</w:t>
      </w:r>
      <w:r w:rsidRPr="00E518B0">
        <w:rPr>
          <w:lang w:val="en-US"/>
        </w:rPr>
        <w:t xml:space="preserve"> UE local configuration</w:t>
      </w:r>
      <w:r>
        <w:rPr>
          <w:lang w:val="en-IN"/>
        </w:rPr>
        <w:t>?</w:t>
      </w:r>
    </w:p>
    <w:p w14:paraId="1C6DF4EA" w14:textId="2E6541A3" w:rsidR="00993331" w:rsidRDefault="00993331" w:rsidP="00993331">
      <w:pPr>
        <w:rPr>
          <w:rFonts w:ascii="Segoe UI" w:hAnsi="Segoe UI" w:cs="Segoe UI"/>
          <w:sz w:val="21"/>
          <w:szCs w:val="21"/>
        </w:rPr>
      </w:pPr>
      <w:r>
        <w:t>SA2 answer: SA2 proposes that a hierarchical order would be [User manual configuration &gt; URSP rules &gt; ANDSP rules &gt; Application-layer service provisioning &gt; UE local pre-configuration (non-manual)]</w:t>
      </w:r>
    </w:p>
    <w:p w14:paraId="6AAEEAA2" w14:textId="77777777" w:rsidR="00993331" w:rsidRPr="007A15D2" w:rsidRDefault="00993331" w:rsidP="00993331">
      <w:pPr>
        <w:rPr>
          <w:lang w:val="en-US"/>
        </w:rPr>
      </w:pPr>
      <w:r w:rsidRPr="007A15D2">
        <w:rPr>
          <w:lang w:val="en-US"/>
        </w:rPr>
        <w:t xml:space="preserve">Q3: </w:t>
      </w:r>
      <w:r>
        <w:rPr>
          <w:lang w:val="en-IN"/>
        </w:rPr>
        <w:t xml:space="preserve">SA6 kindly requests that SA2 comment on </w:t>
      </w:r>
      <w:r w:rsidRPr="007A15D2">
        <w:rPr>
          <w:lang w:val="en-US"/>
        </w:rPr>
        <w:t xml:space="preserve">whether S-NSSAI can be provisioned by 3rd party via </w:t>
      </w:r>
      <w:r>
        <w:rPr>
          <w:lang w:val="en-US"/>
        </w:rPr>
        <w:t xml:space="preserve">the </w:t>
      </w:r>
      <w:r w:rsidRPr="007A15D2">
        <w:rPr>
          <w:lang w:val="en-US"/>
        </w:rPr>
        <w:t>application layer</w:t>
      </w:r>
      <w:r>
        <w:rPr>
          <w:lang w:val="en-US"/>
        </w:rPr>
        <w:t>?</w:t>
      </w:r>
    </w:p>
    <w:p w14:paraId="1F24DD45" w14:textId="12B8D047" w:rsidR="00993331" w:rsidRPr="00993331" w:rsidRDefault="00993331" w:rsidP="00993331">
      <w:pPr>
        <w:rPr>
          <w:lang w:val="en-US" w:eastAsia="en-US"/>
        </w:rPr>
      </w:pPr>
      <w:r>
        <w:rPr>
          <w:lang w:val="en-US" w:eastAsia="en-US"/>
        </w:rPr>
        <w:t xml:space="preserve">SA2 </w:t>
      </w:r>
      <w:r w:rsidRPr="00993331">
        <w:rPr>
          <w:lang w:val="en-US" w:eastAsia="en-US"/>
        </w:rPr>
        <w:t>answer: Yes, if known.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3FAF6A8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993331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7234A237" w14:textId="0247378B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>SA2 kindly asks SA6 to keep the above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E1952" w14:textId="121B542B" w:rsidR="00660B2A" w:rsidRPr="00993331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0</w:t>
      </w:r>
      <w:r w:rsidRPr="0099333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9 August – 2 September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1E28E5" w14:textId="3D78A5A7" w:rsidR="00660B2A" w:rsidRPr="00993331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1</w:t>
      </w:r>
      <w:r w:rsidRPr="00993331">
        <w:rPr>
          <w:rFonts w:ascii="Arial" w:hAnsi="Arial" w:cs="Arial"/>
          <w:bCs/>
        </w:rPr>
        <w:tab/>
        <w:t>12-16 October 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7" w:name="_GoBack"/>
      <w:bookmarkEnd w:id="7"/>
      <w:r>
        <w:rPr>
          <w:rFonts w:ascii="Arial" w:hAnsi="Arial" w:cs="Arial"/>
          <w:bCs/>
        </w:rPr>
        <w:t>TBD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CE4BE" w14:textId="77777777" w:rsidR="00533863" w:rsidRDefault="00533863">
      <w:pPr>
        <w:spacing w:after="0"/>
      </w:pPr>
      <w:r>
        <w:separator/>
      </w:r>
    </w:p>
  </w:endnote>
  <w:endnote w:type="continuationSeparator" w:id="0">
    <w:p w14:paraId="2791FA44" w14:textId="77777777" w:rsidR="00533863" w:rsidRDefault="00533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2BD93" w14:textId="77777777" w:rsidR="00533863" w:rsidRDefault="00533863">
      <w:pPr>
        <w:spacing w:after="0"/>
      </w:pPr>
      <w:r>
        <w:separator/>
      </w:r>
    </w:p>
  </w:footnote>
  <w:footnote w:type="continuationSeparator" w:id="0">
    <w:p w14:paraId="0A1A6489" w14:textId="77777777" w:rsidR="00533863" w:rsidRDefault="005338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410A4"/>
    <w:rsid w:val="00D44133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cc9c437c-ae0c-4066-8d90-a0f7de78612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238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9</cp:revision>
  <cp:lastPrinted>2002-04-23T14:10:00Z</cp:lastPrinted>
  <dcterms:created xsi:type="dcterms:W3CDTF">2020-03-27T18:15:00Z</dcterms:created>
  <dcterms:modified xsi:type="dcterms:W3CDTF">2020-05-22T16:41:00Z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